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Балаково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Балаково — г. Сызрань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